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4" w:rsidRDefault="004617EE" w:rsidP="003E0CE6">
      <w:pPr>
        <w:pStyle w:val="4"/>
        <w:framePr w:w="9509" w:h="2392" w:hRule="exact" w:wrap="none" w:vAnchor="page" w:hAnchor="page" w:x="1201" w:y="6180"/>
        <w:shd w:val="clear" w:color="auto" w:fill="auto"/>
        <w:spacing w:after="0" w:line="322" w:lineRule="exact"/>
        <w:ind w:left="40"/>
        <w:jc w:val="center"/>
      </w:pPr>
      <w:r>
        <w:t>ПОЛОЖЕНИЕ</w:t>
      </w:r>
    </w:p>
    <w:p w:rsidR="00462364" w:rsidRDefault="004617EE" w:rsidP="003E0CE6">
      <w:pPr>
        <w:pStyle w:val="4"/>
        <w:framePr w:w="9509" w:h="2392" w:hRule="exact" w:wrap="none" w:vAnchor="page" w:hAnchor="page" w:x="1201" w:y="6180"/>
        <w:shd w:val="clear" w:color="auto" w:fill="auto"/>
        <w:spacing w:after="0" w:line="322" w:lineRule="exact"/>
        <w:ind w:left="40"/>
        <w:jc w:val="center"/>
      </w:pPr>
      <w:r>
        <w:t xml:space="preserve">об организации образовательного процесса с использованием </w:t>
      </w:r>
      <w:r>
        <w:rPr>
          <w:rStyle w:val="1"/>
        </w:rPr>
        <w:t xml:space="preserve">электронного </w:t>
      </w:r>
      <w:r>
        <w:t xml:space="preserve">обучения и дистанционных образовательных технологий в </w:t>
      </w:r>
      <w:r w:rsidR="003E0CE6">
        <w:t xml:space="preserve">Муниципальном </w:t>
      </w:r>
      <w:r>
        <w:t>бюджетном учреждении дополнительного образования</w:t>
      </w:r>
      <w:r w:rsidR="003E0CE6">
        <w:t xml:space="preserve"> </w:t>
      </w:r>
      <w:r w:rsidR="003E0CE6">
        <w:t>«Детская школа хореографии»</w:t>
      </w:r>
      <w:r w:rsidR="003E0CE6">
        <w:t xml:space="preserve"> </w:t>
      </w:r>
      <w:r>
        <w:t xml:space="preserve"> города </w:t>
      </w:r>
      <w:r w:rsidR="003E0CE6">
        <w:rPr>
          <w:rStyle w:val="1"/>
        </w:rPr>
        <w:t>Владимира</w:t>
      </w:r>
    </w:p>
    <w:p w:rsidR="00462364" w:rsidRDefault="003E0CE6" w:rsidP="00D22A12">
      <w:pPr>
        <w:pStyle w:val="4"/>
        <w:framePr w:w="3573" w:h="1764" w:hRule="exact" w:wrap="none" w:vAnchor="page" w:hAnchor="page" w:x="6389" w:y="1238"/>
        <w:shd w:val="clear" w:color="auto" w:fill="auto"/>
        <w:spacing w:after="66" w:line="260" w:lineRule="exact"/>
        <w:ind w:left="120"/>
        <w:rPr>
          <w:rStyle w:val="1"/>
        </w:rPr>
      </w:pPr>
      <w:r>
        <w:rPr>
          <w:rStyle w:val="1"/>
        </w:rPr>
        <w:t xml:space="preserve"> «</w:t>
      </w:r>
      <w:r w:rsidR="004617EE">
        <w:rPr>
          <w:rStyle w:val="1"/>
        </w:rPr>
        <w:t>УТВЕРЖДАЮ»</w:t>
      </w:r>
    </w:p>
    <w:p w:rsidR="00D22A12" w:rsidRDefault="00D22A12" w:rsidP="00D22A12">
      <w:pPr>
        <w:pStyle w:val="4"/>
        <w:framePr w:w="3573" w:h="1764" w:hRule="exact" w:wrap="none" w:vAnchor="page" w:hAnchor="page" w:x="6389" w:y="1238"/>
        <w:shd w:val="clear" w:color="auto" w:fill="auto"/>
        <w:spacing w:after="66" w:line="260" w:lineRule="exact"/>
        <w:ind w:left="120"/>
        <w:rPr>
          <w:rStyle w:val="1"/>
        </w:rPr>
      </w:pPr>
      <w:r>
        <w:rPr>
          <w:rStyle w:val="1"/>
        </w:rPr>
        <w:t xml:space="preserve">Директор ДШХ  </w:t>
      </w:r>
    </w:p>
    <w:p w:rsidR="00D22A12" w:rsidRDefault="00D22A12" w:rsidP="00D22A12">
      <w:pPr>
        <w:pStyle w:val="4"/>
        <w:framePr w:w="3573" w:h="1764" w:hRule="exact" w:wrap="none" w:vAnchor="page" w:hAnchor="page" w:x="6389" w:y="1238"/>
        <w:shd w:val="clear" w:color="auto" w:fill="auto"/>
        <w:spacing w:after="66" w:line="260" w:lineRule="exact"/>
        <w:ind w:left="120"/>
        <w:rPr>
          <w:rStyle w:val="1"/>
        </w:rPr>
      </w:pPr>
      <w:r>
        <w:rPr>
          <w:rStyle w:val="1"/>
        </w:rPr>
        <w:t xml:space="preserve">                       С.А. </w:t>
      </w:r>
      <w:proofErr w:type="spellStart"/>
      <w:r>
        <w:rPr>
          <w:rStyle w:val="1"/>
        </w:rPr>
        <w:t>Балдин</w:t>
      </w:r>
      <w:proofErr w:type="spellEnd"/>
    </w:p>
    <w:p w:rsidR="00D22A12" w:rsidRDefault="00D22A12" w:rsidP="00D22A12">
      <w:pPr>
        <w:pStyle w:val="4"/>
        <w:framePr w:w="3573" w:h="1764" w:hRule="exact" w:wrap="none" w:vAnchor="page" w:hAnchor="page" w:x="6389" w:y="1238"/>
        <w:shd w:val="clear" w:color="auto" w:fill="auto"/>
        <w:spacing w:after="66" w:line="260" w:lineRule="exact"/>
        <w:ind w:left="120"/>
      </w:pPr>
      <w:r>
        <w:rPr>
          <w:rStyle w:val="1"/>
        </w:rPr>
        <w:t>«06» апреля 2020г.</w:t>
      </w:r>
      <w:bookmarkStart w:id="0" w:name="_GoBack"/>
      <w:bookmarkEnd w:id="0"/>
    </w:p>
    <w:p w:rsidR="00462364" w:rsidRDefault="004617EE">
      <w:pPr>
        <w:pStyle w:val="4"/>
        <w:framePr w:w="9509" w:h="690" w:hRule="exact" w:wrap="none" w:vAnchor="page" w:hAnchor="page" w:x="1201" w:y="14550"/>
        <w:shd w:val="clear" w:color="auto" w:fill="auto"/>
        <w:spacing w:after="0" w:line="317" w:lineRule="exact"/>
        <w:ind w:left="40"/>
        <w:jc w:val="center"/>
      </w:pPr>
      <w:r>
        <w:t xml:space="preserve">г. </w:t>
      </w:r>
      <w:r w:rsidR="003E0CE6">
        <w:t>Владимир</w:t>
      </w:r>
      <w:r>
        <w:t xml:space="preserve"> 2020 г.</w:t>
      </w:r>
    </w:p>
    <w:p w:rsidR="00462364" w:rsidRDefault="00462364">
      <w:pPr>
        <w:rPr>
          <w:sz w:val="2"/>
          <w:szCs w:val="2"/>
        </w:rPr>
        <w:sectPr w:rsidR="004623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2364" w:rsidRDefault="004617EE" w:rsidP="003E0CE6">
      <w:pPr>
        <w:pStyle w:val="4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326" w:lineRule="exact"/>
        <w:ind w:right="380"/>
        <w:jc w:val="center"/>
      </w:pPr>
      <w:r>
        <w:lastRenderedPageBreak/>
        <w:t>Общие положения</w:t>
      </w:r>
    </w:p>
    <w:p w:rsidR="00462364" w:rsidRDefault="004617EE" w:rsidP="003E0CE6">
      <w:pPr>
        <w:pStyle w:val="4"/>
        <w:shd w:val="clear" w:color="auto" w:fill="auto"/>
        <w:spacing w:after="0" w:line="322" w:lineRule="exact"/>
        <w:ind w:left="40"/>
        <w:jc w:val="both"/>
      </w:pPr>
      <w:r>
        <w:t xml:space="preserve">Настоящее Положение устанавливает правила реализации в </w:t>
      </w:r>
      <w:r w:rsidR="003E0CE6">
        <w:t xml:space="preserve">Муниципальном бюджетном учреждении дополнительного образования «Детская школа хореографии»  города </w:t>
      </w:r>
      <w:r w:rsidR="003E0CE6">
        <w:rPr>
          <w:rStyle w:val="1"/>
        </w:rPr>
        <w:t>Владимира</w:t>
      </w:r>
      <w:r w:rsidR="003E0CE6">
        <w:t xml:space="preserve"> </w:t>
      </w:r>
      <w:r>
        <w:t xml:space="preserve"> (далее </w:t>
      </w:r>
      <w:r w:rsidR="003E0CE6">
        <w:t>ДШХ</w:t>
      </w:r>
      <w:r>
        <w:t xml:space="preserve">) по дополнительным общеобразовательным предпрофессиональным программам в области </w:t>
      </w:r>
      <w:r w:rsidR="003E0CE6">
        <w:t xml:space="preserve">хореографического </w:t>
      </w:r>
      <w:r>
        <w:t>искусств</w:t>
      </w:r>
      <w:r w:rsidR="003E0CE6">
        <w:t>а</w:t>
      </w:r>
      <w:r>
        <w:t xml:space="preserve"> с использованием дистанционных образовательных технологий и электронного обучения.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317" w:lineRule="exact"/>
        <w:ind w:left="20" w:firstLine="720"/>
        <w:jc w:val="both"/>
      </w:pPr>
      <w:r>
        <w:t>Настоящее Положение разработано в соотве</w:t>
      </w:r>
      <w:r>
        <w:t xml:space="preserve">тствии </w:t>
      </w:r>
      <w:proofErr w:type="gramStart"/>
      <w:r>
        <w:t>с</w:t>
      </w:r>
      <w:proofErr w:type="gramEnd"/>
      <w:r>
        <w:t>: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17" w:lineRule="exact"/>
        <w:ind w:left="20" w:firstLine="720"/>
        <w:jc w:val="both"/>
      </w:pPr>
      <w:r>
        <w:t>Законом РФ от 29.12.2012 № 273 «Об образовании в Российской Федерации» (ст. 16);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17" w:lineRule="exact"/>
        <w:ind w:left="20" w:firstLine="72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23.08.2017 </w:t>
      </w:r>
      <w:r>
        <w:rPr>
          <w:lang w:val="en-US"/>
        </w:rPr>
        <w:t>N</w:t>
      </w:r>
      <w:r w:rsidRPr="003E0CE6">
        <w:t xml:space="preserve"> </w:t>
      </w:r>
      <w:r>
        <w:t xml:space="preserve">816 "Об утверждении Порядка применения организациями, осуществляющими образовательную деятельность, электронного обучения, </w:t>
      </w:r>
      <w:r>
        <w:t>дистанционных образовательных технологий при реализации образовательных программ".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317" w:lineRule="exact"/>
        <w:ind w:left="20" w:firstLine="720"/>
        <w:jc w:val="both"/>
      </w:pPr>
      <w:r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</w:t>
      </w:r>
      <w:r>
        <w:t>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62364" w:rsidRDefault="004617EE" w:rsidP="003E0CE6">
      <w:pPr>
        <w:pStyle w:val="4"/>
        <w:shd w:val="clear" w:color="auto" w:fill="auto"/>
        <w:spacing w:after="0" w:line="317" w:lineRule="exact"/>
        <w:ind w:left="20" w:firstLine="720"/>
        <w:jc w:val="both"/>
      </w:pPr>
      <w: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62364" w:rsidRDefault="003E0CE6" w:rsidP="003E0CE6">
      <w:pPr>
        <w:pStyle w:val="4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left="20" w:firstLine="720"/>
        <w:jc w:val="both"/>
      </w:pPr>
      <w:r>
        <w:t>ДШХ</w:t>
      </w:r>
      <w:r w:rsidR="004617EE"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 или практических занятий, текущего контроля, промежуточной аттестации обучающи</w:t>
      </w:r>
      <w:r w:rsidR="004617EE">
        <w:t>хся.</w:t>
      </w:r>
    </w:p>
    <w:p w:rsidR="00462364" w:rsidRDefault="004617EE" w:rsidP="003E0CE6">
      <w:pPr>
        <w:pStyle w:val="4"/>
        <w:shd w:val="clear" w:color="auto" w:fill="auto"/>
        <w:spacing w:after="0" w:line="317" w:lineRule="exact"/>
        <w:ind w:left="20" w:firstLine="720"/>
        <w:jc w:val="both"/>
      </w:pPr>
      <w:r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</w:t>
      </w:r>
      <w:proofErr w:type="gramStart"/>
      <w:r>
        <w:t>Соотношение объема проведенных часов, лабораторных и практических занятий с исп</w:t>
      </w:r>
      <w:r>
        <w:t xml:space="preserve">ользованием ЭО и ДОТ или путем непосредственного взаимодействия педагогического работника с обучающимся определяется </w:t>
      </w:r>
      <w:r w:rsidR="003E0CE6">
        <w:t>ДШХ</w:t>
      </w:r>
      <w: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</w:t>
      </w:r>
      <w:r>
        <w:t>и.</w:t>
      </w:r>
      <w:proofErr w:type="gramEnd"/>
    </w:p>
    <w:p w:rsidR="00462364" w:rsidRDefault="004617EE" w:rsidP="003E0CE6">
      <w:pPr>
        <w:pStyle w:val="4"/>
        <w:shd w:val="clear" w:color="auto" w:fill="auto"/>
        <w:spacing w:after="0" w:line="317" w:lineRule="exact"/>
        <w:ind w:left="20" w:firstLine="720"/>
        <w:jc w:val="both"/>
      </w:pPr>
      <w: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t>обучающимися</w:t>
      </w:r>
      <w:proofErr w:type="gramEnd"/>
      <w:r>
        <w:t xml:space="preserve"> для решения задач персонализации образовательного процесса.</w:t>
      </w:r>
    </w:p>
    <w:p w:rsidR="00462364" w:rsidRDefault="003E0CE6" w:rsidP="003E0CE6">
      <w:pPr>
        <w:pStyle w:val="4"/>
        <w:numPr>
          <w:ilvl w:val="1"/>
          <w:numId w:val="1"/>
        </w:numPr>
        <w:shd w:val="clear" w:color="auto" w:fill="auto"/>
        <w:tabs>
          <w:tab w:val="left" w:pos="1369"/>
        </w:tabs>
        <w:spacing w:after="0" w:line="317" w:lineRule="exact"/>
        <w:ind w:left="20" w:firstLine="720"/>
        <w:jc w:val="both"/>
      </w:pPr>
      <w:r>
        <w:t>ДШХ</w:t>
      </w:r>
      <w:r w:rsidR="004617EE">
        <w:t xml:space="preserve"> доводит до участников образовательных отношений информацию о реализации образова</w:t>
      </w:r>
      <w:r w:rsidR="004617EE">
        <w:t>тельных программ или их частей с применением ЭО и ДОТ, обеспечивающую возможность их правильного выбора.</w:t>
      </w:r>
    </w:p>
    <w:p w:rsidR="00462364" w:rsidRDefault="00462364">
      <w:pPr>
        <w:rPr>
          <w:sz w:val="2"/>
          <w:szCs w:val="2"/>
        </w:rPr>
        <w:sectPr w:rsidR="00462364" w:rsidSect="003E0CE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720"/>
        <w:jc w:val="both"/>
      </w:pPr>
      <w:r>
        <w:lastRenderedPageBreak/>
        <w:t xml:space="preserve">ЭО </w:t>
      </w:r>
      <w:r>
        <w:rPr>
          <w:rStyle w:val="3"/>
        </w:rPr>
        <w:t xml:space="preserve">и </w:t>
      </w:r>
      <w:r>
        <w:t xml:space="preserve">ДОТ обеспечиваются применением </w:t>
      </w:r>
      <w:r>
        <w:rPr>
          <w:rStyle w:val="1"/>
        </w:rPr>
        <w:t xml:space="preserve">совокупности </w:t>
      </w:r>
      <w:r>
        <w:t xml:space="preserve">образовательных технологий, при которых частично </w:t>
      </w:r>
      <w:r>
        <w:rPr>
          <w:rStyle w:val="1"/>
        </w:rPr>
        <w:t xml:space="preserve">опосредованное </w:t>
      </w:r>
      <w:r>
        <w:t>или полностью оп</w:t>
      </w:r>
      <w:r>
        <w:t xml:space="preserve">осредованное взаимодействие обучающегося и преподавателя осуществляется независимо от места их нахождения и </w:t>
      </w:r>
      <w:r>
        <w:rPr>
          <w:rStyle w:val="1"/>
        </w:rPr>
        <w:t xml:space="preserve">распределения </w:t>
      </w:r>
      <w:r>
        <w:t xml:space="preserve">во времени на основе педагогически организованных технологий </w:t>
      </w:r>
      <w:r>
        <w:rPr>
          <w:rStyle w:val="1"/>
        </w:rPr>
        <w:t>обучения.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20"/>
        <w:jc w:val="both"/>
      </w:pPr>
      <w:r>
        <w:t>Основными элементами системы ЭО и ДОТ являю</w:t>
      </w:r>
      <w:r w:rsidR="003E0CE6">
        <w:t>тся: образовательные онлайн-плат</w:t>
      </w:r>
      <w:r>
        <w:t xml:space="preserve">формы; цифровые </w:t>
      </w:r>
      <w:r>
        <w:rPr>
          <w:rStyle w:val="1"/>
        </w:rPr>
        <w:t xml:space="preserve">образовательные </w:t>
      </w:r>
      <w:r>
        <w:t xml:space="preserve">ресурсы, размещенные на образовательных сайтах; видеоконференции; </w:t>
      </w:r>
      <w:proofErr w:type="spellStart"/>
      <w:r>
        <w:rPr>
          <w:rStyle w:val="1"/>
        </w:rPr>
        <w:t>вебинары</w:t>
      </w:r>
      <w:proofErr w:type="spellEnd"/>
      <w:r>
        <w:rPr>
          <w:rStyle w:val="1"/>
        </w:rPr>
        <w:t xml:space="preserve">; </w:t>
      </w:r>
      <w:proofErr w:type="spellStart"/>
      <w:r>
        <w:rPr>
          <w:lang w:val="en-US"/>
        </w:rPr>
        <w:t>skype</w:t>
      </w:r>
      <w:proofErr w:type="spellEnd"/>
      <w:r w:rsidRPr="003E0CE6">
        <w:t xml:space="preserve"> </w:t>
      </w:r>
      <w:r>
        <w:t xml:space="preserve">- общение; </w:t>
      </w:r>
      <w:r>
        <w:rPr>
          <w:lang w:val="en-US"/>
        </w:rPr>
        <w:t>e</w:t>
      </w:r>
      <w:r w:rsidRPr="003E0CE6">
        <w:t>-</w:t>
      </w:r>
      <w:r>
        <w:rPr>
          <w:lang w:val="en-US"/>
        </w:rPr>
        <w:t>mail</w:t>
      </w:r>
      <w:r w:rsidRPr="003E0CE6">
        <w:t xml:space="preserve">; </w:t>
      </w:r>
      <w:r>
        <w:t>облачные сервисы;</w:t>
      </w:r>
      <w:r w:rsidR="003E0CE6">
        <w:t xml:space="preserve"> электронные пособия, разработа</w:t>
      </w:r>
      <w:r>
        <w:t xml:space="preserve">нные с учетом требований законодательства РФ об </w:t>
      </w:r>
      <w:r>
        <w:rPr>
          <w:rStyle w:val="1"/>
        </w:rPr>
        <w:t xml:space="preserve">образовательной </w:t>
      </w:r>
      <w:r>
        <w:t>деятельности.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317" w:lineRule="exact"/>
        <w:ind w:left="20" w:right="20" w:firstLine="720"/>
        <w:jc w:val="both"/>
      </w:pPr>
      <w:r>
        <w:t>Формы ЭО и ДОТ, используемые в образовательном процессе, находят отражение в рабочих программах по соответствующим учебным дисцип</w:t>
      </w:r>
      <w:r>
        <w:t xml:space="preserve">линам. В обучении с применением ЭО и ДОТ используются </w:t>
      </w:r>
      <w:r>
        <w:rPr>
          <w:rStyle w:val="1"/>
        </w:rPr>
        <w:t xml:space="preserve">следующие </w:t>
      </w:r>
      <w:r>
        <w:t>организационные формы учебной деятельности: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17" w:lineRule="exact"/>
        <w:ind w:left="20" w:firstLine="720"/>
        <w:jc w:val="both"/>
      </w:pPr>
      <w:r>
        <w:t>лекция;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консультация;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17" w:lineRule="exact"/>
        <w:ind w:left="20" w:firstLine="720"/>
        <w:jc w:val="both"/>
      </w:pPr>
      <w:r>
        <w:t>семинар;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практическое занятие;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контрольная работа;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самостоятельная внеаудиторная работа;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научно-исследовательская работа.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20"/>
        <w:jc w:val="both"/>
      </w:pPr>
      <w:r>
        <w:t xml:space="preserve">Сопровождение предметных дистанционных </w:t>
      </w:r>
      <w:r>
        <w:rPr>
          <w:rStyle w:val="1"/>
        </w:rPr>
        <w:t xml:space="preserve">курсов </w:t>
      </w:r>
      <w:r>
        <w:t>может осуществляться в следующих режимах: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17" w:lineRule="exact"/>
        <w:ind w:left="20" w:firstLine="720"/>
        <w:jc w:val="both"/>
      </w:pPr>
      <w:r>
        <w:t xml:space="preserve">тестирование </w:t>
      </w:r>
      <w:r>
        <w:rPr>
          <w:lang w:val="en-US"/>
        </w:rPr>
        <w:t>on-line;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 xml:space="preserve">консультации </w:t>
      </w:r>
      <w:r>
        <w:rPr>
          <w:lang w:val="en-US"/>
        </w:rPr>
        <w:t>on-line;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>предоставление методических материалов;</w:t>
      </w:r>
    </w:p>
    <w:p w:rsidR="00462364" w:rsidRDefault="003E0CE6" w:rsidP="003E0CE6">
      <w:pPr>
        <w:pStyle w:val="4"/>
        <w:shd w:val="clear" w:color="auto" w:fill="auto"/>
        <w:tabs>
          <w:tab w:val="left" w:pos="993"/>
        </w:tabs>
        <w:spacing w:line="317" w:lineRule="exact"/>
        <w:ind w:left="740" w:right="20"/>
        <w:jc w:val="both"/>
      </w:pPr>
      <w:r>
        <w:t xml:space="preserve">- </w:t>
      </w:r>
      <w:r w:rsidR="004617EE">
        <w:t xml:space="preserve">сопровождение </w:t>
      </w:r>
      <w:r w:rsidR="004617EE">
        <w:rPr>
          <w:lang w:val="en-US"/>
        </w:rPr>
        <w:t>off</w:t>
      </w:r>
      <w:r w:rsidR="004617EE" w:rsidRPr="003E0CE6">
        <w:t>-</w:t>
      </w:r>
      <w:r w:rsidR="004617EE">
        <w:rPr>
          <w:lang w:val="en-US"/>
        </w:rPr>
        <w:t>line</w:t>
      </w:r>
      <w:r w:rsidR="004617EE" w:rsidRPr="003E0CE6">
        <w:t xml:space="preserve"> </w:t>
      </w:r>
      <w:r w:rsidR="004617EE">
        <w:t xml:space="preserve">(проверка тестов, </w:t>
      </w:r>
      <w:r w:rsidR="004617EE">
        <w:rPr>
          <w:rStyle w:val="1"/>
        </w:rPr>
        <w:t xml:space="preserve">контрольных </w:t>
      </w:r>
      <w:r w:rsidR="004617EE">
        <w:t xml:space="preserve">работ, различные виды текущего </w:t>
      </w:r>
      <w:r w:rsidR="004617EE">
        <w:t>контроля и промежуточной аттестации).</w:t>
      </w:r>
    </w:p>
    <w:p w:rsidR="00462364" w:rsidRDefault="004617EE" w:rsidP="003E0CE6">
      <w:pPr>
        <w:pStyle w:val="4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317" w:lineRule="exact"/>
        <w:jc w:val="center"/>
      </w:pPr>
      <w:r>
        <w:t>Цели и задачи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20" w:right="20" w:firstLine="720"/>
        <w:jc w:val="both"/>
      </w:pPr>
      <w:r>
        <w:t xml:space="preserve">Основной целью использования электронного </w:t>
      </w:r>
      <w:r>
        <w:rPr>
          <w:rStyle w:val="1"/>
        </w:rPr>
        <w:t xml:space="preserve">обучения </w:t>
      </w:r>
      <w:r>
        <w:t xml:space="preserve">и дистанционных образовательных технологий является предоставление обучающимся возможности освоения дополнительных </w:t>
      </w:r>
      <w:r>
        <w:rPr>
          <w:rStyle w:val="1"/>
        </w:rPr>
        <w:t xml:space="preserve">общеобразовательных </w:t>
      </w:r>
      <w:r>
        <w:t>предпрофессиональн</w:t>
      </w:r>
      <w:r>
        <w:t xml:space="preserve">ых программам в области искусств </w:t>
      </w:r>
      <w:r>
        <w:rPr>
          <w:rStyle w:val="1"/>
        </w:rPr>
        <w:t xml:space="preserve">непосредственно </w:t>
      </w:r>
      <w:r>
        <w:t>по месту жительства или его временного пребывания (нахождения).</w:t>
      </w:r>
    </w:p>
    <w:p w:rsidR="00462364" w:rsidRDefault="004617EE" w:rsidP="003E0CE6">
      <w:pPr>
        <w:pStyle w:val="4"/>
        <w:numPr>
          <w:ilvl w:val="1"/>
          <w:numId w:val="1"/>
        </w:numPr>
        <w:shd w:val="clear" w:color="auto" w:fill="auto"/>
        <w:tabs>
          <w:tab w:val="left" w:pos="1335"/>
        </w:tabs>
        <w:spacing w:after="0" w:line="317" w:lineRule="exact"/>
        <w:ind w:left="20" w:right="20" w:firstLine="720"/>
        <w:jc w:val="both"/>
      </w:pPr>
      <w:r>
        <w:t xml:space="preserve">Использование дистанционных образовательных </w:t>
      </w:r>
      <w:r>
        <w:rPr>
          <w:rStyle w:val="1"/>
        </w:rPr>
        <w:t xml:space="preserve">технологий </w:t>
      </w:r>
      <w:r>
        <w:t>и электронного обучения способствует решению следующих задач:</w:t>
      </w:r>
    </w:p>
    <w:p w:rsidR="00462364" w:rsidRDefault="004617EE" w:rsidP="003E0CE6">
      <w:pPr>
        <w:pStyle w:val="4"/>
        <w:shd w:val="clear" w:color="auto" w:fill="auto"/>
        <w:spacing w:after="0" w:line="317" w:lineRule="exact"/>
        <w:ind w:left="20" w:right="20" w:firstLine="720"/>
        <w:jc w:val="both"/>
      </w:pPr>
      <w:r>
        <w:t xml:space="preserve">Созданию условий для реализации индивидуальной </w:t>
      </w:r>
      <w:r>
        <w:rPr>
          <w:rStyle w:val="1"/>
        </w:rPr>
        <w:t xml:space="preserve">образовательной </w:t>
      </w:r>
      <w:r>
        <w:t>траектории и персонализации обучения;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17" w:lineRule="exact"/>
        <w:ind w:left="20" w:right="20" w:firstLine="720"/>
        <w:jc w:val="both"/>
      </w:pPr>
      <w:r>
        <w:t xml:space="preserve">повышению качества обучения за счет </w:t>
      </w:r>
      <w:r>
        <w:rPr>
          <w:rStyle w:val="1"/>
        </w:rPr>
        <w:t xml:space="preserve">применения </w:t>
      </w:r>
      <w:r>
        <w:t>средств современных информационных и коммуникационных технологий;</w:t>
      </w:r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17" w:lineRule="exact"/>
        <w:ind w:left="20" w:right="20" w:firstLine="720"/>
        <w:jc w:val="both"/>
      </w:pPr>
      <w:proofErr w:type="gramStart"/>
      <w:r>
        <w:t>открытый доступ к различным информационным</w:t>
      </w:r>
      <w:r>
        <w:t xml:space="preserve"> </w:t>
      </w:r>
      <w:r>
        <w:rPr>
          <w:rStyle w:val="1"/>
        </w:rPr>
        <w:t xml:space="preserve">ресурсам </w:t>
      </w:r>
      <w:r>
        <w:t xml:space="preserve">для образовательного процесса в любое удобное для обучающегося </w:t>
      </w:r>
      <w:r>
        <w:rPr>
          <w:rStyle w:val="1"/>
        </w:rPr>
        <w:t>время;</w:t>
      </w:r>
      <w:proofErr w:type="gramEnd"/>
    </w:p>
    <w:p w:rsidR="00462364" w:rsidRDefault="004617EE" w:rsidP="003E0CE6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17" w:lineRule="exact"/>
        <w:ind w:left="20" w:firstLine="720"/>
        <w:jc w:val="both"/>
      </w:pPr>
      <w:r>
        <w:t xml:space="preserve">созданию единой образовательной среды </w:t>
      </w:r>
      <w:r w:rsidR="00D22A12">
        <w:t>ДШХ</w:t>
      </w:r>
      <w:r>
        <w:t>;</w:t>
      </w:r>
    </w:p>
    <w:p w:rsidR="00462364" w:rsidRDefault="00462364">
      <w:pPr>
        <w:rPr>
          <w:sz w:val="2"/>
          <w:szCs w:val="2"/>
        </w:rPr>
        <w:sectPr w:rsidR="00462364" w:rsidSect="003E0CE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07" w:lineRule="exact"/>
        <w:ind w:left="20" w:right="20" w:firstLine="700"/>
        <w:jc w:val="both"/>
      </w:pPr>
      <w:r>
        <w:lastRenderedPageBreak/>
        <w:t xml:space="preserve">повышению эффективности учебной деятельности, интенсификации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</w:pPr>
      <w:r>
        <w:t xml:space="preserve">повышению </w:t>
      </w:r>
      <w:r>
        <w:t>эффективности организации учебного процесса.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214"/>
        </w:tabs>
        <w:spacing w:after="0" w:line="322" w:lineRule="exact"/>
        <w:ind w:left="20" w:firstLine="700"/>
        <w:jc w:val="both"/>
      </w:pPr>
      <w:r>
        <w:t>Основными принципами применения ЭО и ДОТ являются: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00"/>
        <w:jc w:val="both"/>
      </w:pPr>
      <w:r>
        <w:t xml:space="preserve">принцип доступности, выражающийся в предоставлении всем обучающимся возможности освоения программ по дополнительным общеобразовательным предпрофессиональным </w:t>
      </w:r>
      <w:r>
        <w:t>программам в области искусств непосредственно по месту жительства или временного пребывания;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</w:pPr>
      <w: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t>об</w:t>
      </w:r>
      <w:r>
        <w:t>учающегося</w:t>
      </w:r>
      <w:proofErr w:type="gramEnd"/>
      <w:r>
        <w:t>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22" w:lineRule="exact"/>
        <w:ind w:left="20" w:right="20" w:firstLine="700"/>
        <w:jc w:val="both"/>
      </w:pPr>
      <w: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700"/>
        <w:jc w:val="both"/>
      </w:pPr>
      <w:r>
        <w:t xml:space="preserve">принцип адаптивности, позволяющий легко использовать учебные материалы нового </w:t>
      </w:r>
      <w:r>
        <w:t>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</w:t>
      </w:r>
      <w:r>
        <w:t>чения;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2" w:lineRule="exact"/>
        <w:ind w:left="20" w:right="20" w:firstLine="700"/>
        <w:jc w:val="both"/>
      </w:pPr>
      <w:r>
        <w:t xml:space="preserve">принцип модульности, позволяющий использовать обучающимся и педагогическим работникам необходимые им сетевые учебные </w:t>
      </w:r>
      <w:r>
        <w:t>курсы (или отдельные составляющие учебного курса) для реализации индивидуальной образовательной траектории обучающегося;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</w:pPr>
      <w:r>
        <w:t>принцип оперативности и объективности оценивания учебных достижений обучающихся.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322" w:lineRule="exact"/>
        <w:ind w:left="20" w:firstLine="700"/>
        <w:jc w:val="both"/>
      </w:pPr>
      <w:r>
        <w:t>Основными направлениями деятельности являются: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17"/>
        </w:tabs>
        <w:spacing w:after="0" w:line="322" w:lineRule="exact"/>
        <w:ind w:left="20" w:firstLine="700"/>
        <w:jc w:val="both"/>
      </w:pPr>
      <w:r>
        <w:t>обеспечение возможности применения в учебной деятельности ЭО и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/>
      </w:pPr>
      <w:r>
        <w:t>ДОТ;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00"/>
        <w:jc w:val="both"/>
      </w:pPr>
      <w: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00"/>
        <w:jc w:val="both"/>
      </w:pPr>
      <w:r>
        <w:t xml:space="preserve">обеспечение исследовательской и проектной деятельности </w:t>
      </w:r>
      <w:proofErr w:type="gramStart"/>
      <w:r>
        <w:t>общающихся</w:t>
      </w:r>
      <w:proofErr w:type="gramEnd"/>
      <w:r>
        <w:t>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after="124" w:line="322" w:lineRule="exact"/>
        <w:ind w:left="20" w:right="20" w:firstLine="700"/>
        <w:jc w:val="both"/>
      </w:pPr>
      <w:r>
        <w:t>обеспечение подготовки и участия в диста</w:t>
      </w:r>
      <w:r w:rsidR="00D22A12">
        <w:t>нционных конференциях, олимпиад</w:t>
      </w:r>
      <w:r>
        <w:t>ах, конкурсах.</w:t>
      </w:r>
    </w:p>
    <w:p w:rsidR="00462364" w:rsidRDefault="004617EE" w:rsidP="00D22A12">
      <w:pPr>
        <w:pStyle w:val="4"/>
        <w:numPr>
          <w:ilvl w:val="0"/>
          <w:numId w:val="1"/>
        </w:numPr>
        <w:shd w:val="clear" w:color="auto" w:fill="auto"/>
        <w:tabs>
          <w:tab w:val="left" w:pos="1421"/>
        </w:tabs>
        <w:spacing w:after="0" w:line="317" w:lineRule="exact"/>
        <w:ind w:left="20" w:firstLine="700"/>
        <w:jc w:val="both"/>
      </w:pPr>
      <w:r>
        <w:t>Участники образовательного процесса с использованием ЭО и</w:t>
      </w:r>
    </w:p>
    <w:p w:rsidR="00462364" w:rsidRDefault="004617EE" w:rsidP="00D22A12">
      <w:pPr>
        <w:pStyle w:val="4"/>
        <w:shd w:val="clear" w:color="auto" w:fill="auto"/>
        <w:spacing w:after="0" w:line="317" w:lineRule="exact"/>
        <w:ind w:left="20" w:firstLine="700"/>
        <w:jc w:val="both"/>
      </w:pPr>
      <w:r>
        <w:t>ДОТ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00"/>
        <w:jc w:val="both"/>
      </w:pPr>
      <w:r>
        <w:t>Участниками образовательного процесса с использованием ЭО и ДОТ являются: обучающиеся, педагогические, адми</w:t>
      </w:r>
      <w:r>
        <w:t xml:space="preserve">нистративные и </w:t>
      </w:r>
      <w:proofErr w:type="spellStart"/>
      <w:r>
        <w:t>учебно</w:t>
      </w:r>
      <w:r>
        <w:softHyphen/>
        <w:t>вспомогательные</w:t>
      </w:r>
      <w:proofErr w:type="spellEnd"/>
      <w:r>
        <w:t xml:space="preserve"> работники </w:t>
      </w:r>
      <w:r w:rsidR="00D22A12">
        <w:t>ДШХ</w:t>
      </w:r>
      <w:r>
        <w:t xml:space="preserve">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462364" w:rsidRDefault="00462364">
      <w:pPr>
        <w:rPr>
          <w:sz w:val="2"/>
          <w:szCs w:val="2"/>
        </w:rPr>
        <w:sectPr w:rsidR="00462364" w:rsidSect="00D22A1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17" w:lineRule="exact"/>
        <w:ind w:left="20" w:right="20" w:firstLine="700"/>
        <w:jc w:val="both"/>
      </w:pPr>
      <w:r>
        <w:lastRenderedPageBreak/>
        <w:t xml:space="preserve">Права и обязанности </w:t>
      </w:r>
      <w:proofErr w:type="gramStart"/>
      <w:r>
        <w:t>обучающихся</w:t>
      </w:r>
      <w:proofErr w:type="gramEnd"/>
      <w:r>
        <w:t>, осваивающие общеобразовательные программы с использованием ЭО и ДОТ, определяются законодательством</w:t>
      </w:r>
      <w:r>
        <w:t xml:space="preserve"> Российской Федерации.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00"/>
        <w:jc w:val="both"/>
      </w:pPr>
      <w:r>
        <w:t xml:space="preserve">Образовательный процесс с использованием ЭО и ДОТ организуется для </w:t>
      </w:r>
      <w:proofErr w:type="gramStart"/>
      <w:r>
        <w:t>обучающихся</w:t>
      </w:r>
      <w:proofErr w:type="gramEnd"/>
      <w:r>
        <w:t xml:space="preserve"> по основным направлениям учебной деятельности.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22" w:lineRule="exact"/>
        <w:ind w:left="20" w:right="20" w:firstLine="700"/>
        <w:jc w:val="both"/>
      </w:pPr>
      <w:r>
        <w:t xml:space="preserve">Педагогическим работникам, обучающимся, осуществляющим обучение с использованием ЭО и ДОТ, предоставляется </w:t>
      </w:r>
      <w:r>
        <w:t>авторизованный доступ к специализированным образовательным ресурсам.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700"/>
        <w:jc w:val="both"/>
      </w:pPr>
      <w: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</w:t>
      </w:r>
      <w:r>
        <w:t xml:space="preserve"> соответствовать содержанию ФГОС НОО </w:t>
      </w:r>
      <w:proofErr w:type="gramStart"/>
      <w:r>
        <w:t>и ООО</w:t>
      </w:r>
      <w:proofErr w:type="gramEnd"/>
      <w:r>
        <w:t>, ФКГОС.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00"/>
        <w:jc w:val="both"/>
      </w:pPr>
      <w: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</w:t>
      </w:r>
      <w:r>
        <w:t>навыками поиска информации в сети Интернет, электронной почтой и т.п.).</w:t>
      </w:r>
    </w:p>
    <w:p w:rsidR="00462364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left="20" w:right="20" w:firstLine="700"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462364" w:rsidRDefault="004617EE" w:rsidP="00D22A12">
      <w:pPr>
        <w:pStyle w:val="4"/>
        <w:numPr>
          <w:ilvl w:val="0"/>
          <w:numId w:val="1"/>
        </w:numPr>
        <w:shd w:val="clear" w:color="auto" w:fill="auto"/>
        <w:tabs>
          <w:tab w:val="left" w:pos="365"/>
        </w:tabs>
        <w:spacing w:after="0" w:line="322" w:lineRule="exact"/>
        <w:ind w:right="720"/>
        <w:jc w:val="center"/>
      </w:pPr>
      <w:r>
        <w:t>Организация дистанционного и электронного обучения</w:t>
      </w:r>
    </w:p>
    <w:p w:rsidR="00462364" w:rsidRDefault="00D22A12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ДШХ</w:t>
      </w:r>
      <w:r w:rsidR="004617EE">
        <w:t xml:space="preserve"> осуществляет</w:t>
      </w:r>
      <w:r w:rsidR="004617EE">
        <w:t xml:space="preserve"> учебно-методическую помощь </w:t>
      </w:r>
      <w:proofErr w:type="gramStart"/>
      <w:r w:rsidR="004617EE">
        <w:t>обучающимся</w:t>
      </w:r>
      <w:proofErr w:type="gramEnd"/>
      <w:r w:rsidR="004617EE">
        <w:t xml:space="preserve"> через консультации преподавателей как при непосредственном взаимодействии педагога с обучающимися, так и опосредованно.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При оценке результатов обучения </w:t>
      </w:r>
      <w:r w:rsidR="00D22A12">
        <w:t>ДШХ</w:t>
      </w:r>
      <w:r>
        <w:t xml:space="preserve"> обеспечивает контроль соблюдения условий проведения оценоч</w:t>
      </w:r>
      <w:r>
        <w:t>ных мероприятий.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При использовании ЭО и ДОТ осуществляются следующие виды учебной деятельности: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t>самостоятельное изучение учебного материала;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left="20" w:firstLine="700"/>
        <w:jc w:val="both"/>
      </w:pPr>
      <w:r>
        <w:t>учебные занятия (лекционные и практические);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t>консультации;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</w:pPr>
      <w:r>
        <w:t>текущий контроль;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</w:pPr>
      <w:r>
        <w:t>промежуточная аттестация.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Организация </w:t>
      </w:r>
      <w:r>
        <w:t xml:space="preserve">обучения с использованием ЭО и ДОТ в </w:t>
      </w:r>
      <w:r w:rsidR="00D22A12">
        <w:t>ДШХ</w:t>
      </w:r>
      <w:r>
        <w:t xml:space="preserve"> осуществляется по 2 моделям: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322" w:lineRule="exact"/>
        <w:ind w:left="20" w:right="20" w:firstLine="700"/>
        <w:jc w:val="both"/>
      </w:pPr>
      <w:r>
        <w:t xml:space="preserve">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>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322" w:lineRule="exact"/>
        <w:ind w:left="20" w:right="20" w:firstLine="700"/>
        <w:jc w:val="both"/>
      </w:pPr>
      <w:r>
        <w:t xml:space="preserve">модель </w:t>
      </w:r>
      <w:proofErr w:type="spellStart"/>
      <w:r>
        <w:t>опосредственного</w:t>
      </w:r>
      <w:proofErr w:type="spellEnd"/>
      <w:r>
        <w:t xml:space="preserve"> осуществления взаимодействия педагога с </w:t>
      </w:r>
      <w:proofErr w:type="gramStart"/>
      <w:r>
        <w:t>обучающимися</w:t>
      </w:r>
      <w:proofErr w:type="gramEnd"/>
      <w:r>
        <w:t>.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Модель непосредственного </w:t>
      </w:r>
      <w:r>
        <w:t xml:space="preserve">осуществления взаимодействия педагога с </w:t>
      </w:r>
      <w:proofErr w:type="gramStart"/>
      <w:r>
        <w:t>обучающимися</w:t>
      </w:r>
      <w:proofErr w:type="gramEnd"/>
      <w:r>
        <w:t xml:space="preserve"> реализуется с использованием технологии смешанного обучения.,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>
        <w:t>Смешанное обучение - современная образовательная технология, в основе которой лежит концепция объединения технологий «классно-урочной</w:t>
      </w:r>
    </w:p>
    <w:p w:rsidR="00462364" w:rsidRDefault="00462364">
      <w:pPr>
        <w:rPr>
          <w:sz w:val="2"/>
          <w:szCs w:val="2"/>
        </w:rPr>
        <w:sectPr w:rsidR="00462364" w:rsidSect="00D22A1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2364" w:rsidRDefault="004617EE" w:rsidP="00D22A12">
      <w:pPr>
        <w:pStyle w:val="4"/>
        <w:shd w:val="clear" w:color="auto" w:fill="auto"/>
        <w:spacing w:after="0" w:line="312" w:lineRule="exact"/>
        <w:ind w:left="20" w:right="20"/>
        <w:jc w:val="both"/>
      </w:pPr>
      <w:r>
        <w:rPr>
          <w:rStyle w:val="1"/>
        </w:rPr>
        <w:lastRenderedPageBreak/>
        <w:t>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462364" w:rsidRDefault="004617EE" w:rsidP="00D22A12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17" w:lineRule="exact"/>
        <w:ind w:left="20" w:right="40" w:firstLine="700"/>
        <w:jc w:val="both"/>
      </w:pPr>
      <w:r>
        <w:rPr>
          <w:rStyle w:val="1"/>
        </w:rPr>
        <w:t>Модель опосредованного осуществления взаимодействия педагога с обучающимися может</w:t>
      </w:r>
      <w:r>
        <w:rPr>
          <w:rStyle w:val="1"/>
        </w:rPr>
        <w:t xml:space="preserve"> быть организована с разными категориями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: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322" w:lineRule="exact"/>
        <w:ind w:left="20" w:right="40" w:firstLine="700"/>
        <w:jc w:val="both"/>
      </w:pPr>
      <w:proofErr w:type="gramStart"/>
      <w:r>
        <w:rPr>
          <w:rStyle w:val="1"/>
        </w:rPr>
        <w:t>обучающиеся</w:t>
      </w:r>
      <w:proofErr w:type="gramEnd"/>
      <w:r>
        <w:rPr>
          <w:rStyle w:val="1"/>
        </w:rPr>
        <w:t>, проходящие подготовку к участию в олимпиадах, конкурсах на заключительных этапах;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</w:pPr>
      <w:r>
        <w:rPr>
          <w:rStyle w:val="1"/>
        </w:rPr>
        <w:t>общающиеся с высокой степенью успешности в освоении программ;</w:t>
      </w:r>
    </w:p>
    <w:p w:rsidR="00462364" w:rsidRDefault="004617EE" w:rsidP="00D22A12">
      <w:pPr>
        <w:pStyle w:val="4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обучающиеся, пропускающие учебные занятия по </w:t>
      </w:r>
      <w:r>
        <w:rPr>
          <w:rStyle w:val="1"/>
        </w:rPr>
        <w:t>уважительной причине (болезнь, участие в соревнованиях, конкурсах);</w:t>
      </w:r>
    </w:p>
    <w:p w:rsidR="00462364" w:rsidRDefault="004617EE" w:rsidP="00D22A12">
      <w:pPr>
        <w:pStyle w:val="4"/>
        <w:shd w:val="clear" w:color="auto" w:fill="auto"/>
        <w:spacing w:after="0" w:line="322" w:lineRule="exact"/>
        <w:ind w:left="20" w:firstLine="700"/>
        <w:jc w:val="both"/>
      </w:pPr>
      <w:r>
        <w:rPr>
          <w:rStyle w:val="1"/>
        </w:rPr>
        <w:t>Общающиеся по очно-заочной форме обучения.</w:t>
      </w:r>
    </w:p>
    <w:p w:rsidR="00462364" w:rsidRDefault="004617EE" w:rsidP="00D22A12">
      <w:pPr>
        <w:pStyle w:val="4"/>
        <w:numPr>
          <w:ilvl w:val="0"/>
          <w:numId w:val="4"/>
        </w:numPr>
        <w:shd w:val="clear" w:color="auto" w:fill="auto"/>
        <w:tabs>
          <w:tab w:val="left" w:pos="1426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Опосредованное взаимодействие педагога с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регламентируется Рабочим листом (Приложение №1) либо индивидуальным учебным планом </w:t>
      </w:r>
      <w:r>
        <w:rPr>
          <w:rStyle w:val="1"/>
        </w:rPr>
        <w:t>обучающегося.</w:t>
      </w:r>
    </w:p>
    <w:p w:rsidR="00462364" w:rsidRDefault="004617EE" w:rsidP="00D22A12">
      <w:pPr>
        <w:pStyle w:val="4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</w:t>
      </w:r>
      <w:r>
        <w:rPr>
          <w:rStyle w:val="1"/>
        </w:rPr>
        <w:t>я, промежуточной аттестации.</w:t>
      </w:r>
    </w:p>
    <w:p w:rsidR="00462364" w:rsidRDefault="004617EE" w:rsidP="00D22A12">
      <w:pPr>
        <w:pStyle w:val="4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322" w:lineRule="exact"/>
        <w:ind w:left="20" w:right="40" w:firstLine="700"/>
        <w:jc w:val="both"/>
      </w:pPr>
      <w:r>
        <w:rPr>
          <w:rStyle w:val="1"/>
        </w:rPr>
        <w:t xml:space="preserve">Организация </w:t>
      </w:r>
      <w:proofErr w:type="gramStart"/>
      <w:r>
        <w:rPr>
          <w:rStyle w:val="1"/>
        </w:rPr>
        <w:t>обучения</w:t>
      </w:r>
      <w:proofErr w:type="gramEnd"/>
      <w:r>
        <w:rPr>
          <w:rStyle w:val="1"/>
        </w:rPr>
        <w:t xml:space="preserve"> по индивидуальному учебному плану определяется соответствующим Положением.</w:t>
      </w:r>
    </w:p>
    <w:p w:rsidR="00462364" w:rsidRDefault="00D22A12" w:rsidP="00D22A12">
      <w:pPr>
        <w:pStyle w:val="4"/>
        <w:numPr>
          <w:ilvl w:val="0"/>
          <w:numId w:val="4"/>
        </w:numPr>
        <w:shd w:val="clear" w:color="auto" w:fill="auto"/>
        <w:tabs>
          <w:tab w:val="left" w:pos="1537"/>
        </w:tabs>
        <w:spacing w:line="322" w:lineRule="exact"/>
        <w:ind w:left="20" w:right="40" w:firstLine="700"/>
        <w:jc w:val="both"/>
      </w:pPr>
      <w:r>
        <w:rPr>
          <w:rStyle w:val="1"/>
        </w:rPr>
        <w:t>ДШХ</w:t>
      </w:r>
      <w:r w:rsidR="004617EE">
        <w:rPr>
          <w:rStyle w:val="1"/>
        </w:rPr>
        <w:t xml:space="preserve"> ведет учет и осуществляет хранение результатов образовательного процесса и</w:t>
      </w:r>
      <w:r>
        <w:rPr>
          <w:rStyle w:val="1"/>
        </w:rPr>
        <w:t xml:space="preserve"> внутренний документооборот на </w:t>
      </w:r>
      <w:r w:rsidR="004617EE">
        <w:rPr>
          <w:rStyle w:val="1"/>
        </w:rPr>
        <w:t xml:space="preserve">бумажном носителе </w:t>
      </w:r>
      <w:r w:rsidR="004617EE">
        <w:rPr>
          <w:rStyle w:val="1"/>
        </w:rPr>
        <w:t>и/или в электронно-цифровой форме в соответствии с требованиями законодательства РФ.</w:t>
      </w:r>
    </w:p>
    <w:p w:rsidR="00462364" w:rsidRDefault="004617EE" w:rsidP="00D22A12">
      <w:pPr>
        <w:pStyle w:val="4"/>
        <w:numPr>
          <w:ilvl w:val="0"/>
          <w:numId w:val="1"/>
        </w:numPr>
        <w:shd w:val="clear" w:color="auto" w:fill="auto"/>
        <w:tabs>
          <w:tab w:val="left" w:pos="3514"/>
        </w:tabs>
        <w:spacing w:after="0" w:line="322" w:lineRule="exact"/>
        <w:ind w:left="3240"/>
      </w:pPr>
      <w:r>
        <w:rPr>
          <w:rStyle w:val="1"/>
        </w:rPr>
        <w:t>Заключительное положение</w:t>
      </w:r>
    </w:p>
    <w:p w:rsidR="00D22A12" w:rsidRDefault="004617EE" w:rsidP="00D22A12">
      <w:pPr>
        <w:pStyle w:val="4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322" w:lineRule="exact"/>
        <w:ind w:left="20" w:right="40" w:firstLine="700"/>
        <w:jc w:val="both"/>
        <w:rPr>
          <w:rStyle w:val="1"/>
        </w:rPr>
      </w:pPr>
      <w:r>
        <w:rPr>
          <w:rStyle w:val="1"/>
        </w:rPr>
        <w:t xml:space="preserve">Данное Положение вступает в силу с момента его утверждения и действует до принятия </w:t>
      </w:r>
      <w:proofErr w:type="gramStart"/>
      <w:r>
        <w:rPr>
          <w:rStyle w:val="1"/>
        </w:rPr>
        <w:t>нового</w:t>
      </w:r>
      <w:proofErr w:type="gramEnd"/>
      <w:r>
        <w:rPr>
          <w:rStyle w:val="1"/>
        </w:rPr>
        <w:t xml:space="preserve"> в рамках действующего нормативного </w:t>
      </w:r>
      <w:proofErr w:type="spellStart"/>
      <w:r>
        <w:rPr>
          <w:rStyle w:val="1"/>
        </w:rPr>
        <w:t>законода</w:t>
      </w:r>
      <w:proofErr w:type="spellEnd"/>
      <w:r w:rsidR="00D22A12">
        <w:rPr>
          <w:rStyle w:val="1"/>
        </w:rPr>
        <w:t>-</w:t>
      </w:r>
    </w:p>
    <w:p w:rsidR="00462364" w:rsidRDefault="00D22A12" w:rsidP="00D22A12">
      <w:pPr>
        <w:pStyle w:val="4"/>
        <w:shd w:val="clear" w:color="auto" w:fill="auto"/>
        <w:tabs>
          <w:tab w:val="left" w:pos="1258"/>
        </w:tabs>
        <w:spacing w:after="0" w:line="322" w:lineRule="exact"/>
        <w:ind w:left="20" w:right="40"/>
        <w:jc w:val="both"/>
      </w:pPr>
      <w:r>
        <w:rPr>
          <w:rStyle w:val="1"/>
        </w:rPr>
        <w:t>т</w:t>
      </w:r>
      <w:r w:rsidR="004617EE">
        <w:rPr>
          <w:rStyle w:val="1"/>
        </w:rPr>
        <w:t xml:space="preserve">ельного </w:t>
      </w:r>
      <w:r w:rsidR="004617EE">
        <w:rPr>
          <w:rStyle w:val="1"/>
        </w:rPr>
        <w:t>регулирования в области образования.</w:t>
      </w:r>
    </w:p>
    <w:p w:rsidR="00462364" w:rsidRDefault="00462364">
      <w:pPr>
        <w:rPr>
          <w:sz w:val="2"/>
          <w:szCs w:val="2"/>
        </w:rPr>
      </w:pPr>
    </w:p>
    <w:sectPr w:rsidR="00462364" w:rsidSect="00D22A1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EE" w:rsidRDefault="004617EE">
      <w:r>
        <w:separator/>
      </w:r>
    </w:p>
  </w:endnote>
  <w:endnote w:type="continuationSeparator" w:id="0">
    <w:p w:rsidR="004617EE" w:rsidRDefault="0046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EE" w:rsidRDefault="004617EE"/>
  </w:footnote>
  <w:footnote w:type="continuationSeparator" w:id="0">
    <w:p w:rsidR="004617EE" w:rsidRDefault="004617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D8"/>
    <w:multiLevelType w:val="multilevel"/>
    <w:tmpl w:val="42DA0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722F4"/>
    <w:multiLevelType w:val="multilevel"/>
    <w:tmpl w:val="39B05E9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C3EFA"/>
    <w:multiLevelType w:val="multilevel"/>
    <w:tmpl w:val="6B787B2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5314E"/>
    <w:multiLevelType w:val="multilevel"/>
    <w:tmpl w:val="66F07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4"/>
    <w:rsid w:val="003E0CE6"/>
    <w:rsid w:val="004617EE"/>
    <w:rsid w:val="00462364"/>
    <w:rsid w:val="00D22A12"/>
    <w:rsid w:val="00F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CenturyGothic12pt0pt">
    <w:name w:val="Колонтитул + Century Gothic;12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5pt-1pt">
    <w:name w:val="Основной текст + 15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30"/>
      <w:szCs w:val="30"/>
      <w:u w:val="non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30"/>
      <w:szCs w:val="30"/>
      <w:u w:val="none"/>
    </w:rPr>
  </w:style>
  <w:style w:type="character" w:customStyle="1" w:styleId="213pt0pt">
    <w:name w:val="Основной текст (2) + 13 pt;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30"/>
      <w:szCs w:val="30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pacing w:val="-23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CenturyGothic12pt0pt">
    <w:name w:val="Колонтитул + Century Gothic;12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5pt-1pt">
    <w:name w:val="Основной текст + 15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30"/>
      <w:szCs w:val="30"/>
      <w:u w:val="non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30"/>
      <w:szCs w:val="30"/>
      <w:u w:val="none"/>
    </w:rPr>
  </w:style>
  <w:style w:type="character" w:customStyle="1" w:styleId="213pt0pt">
    <w:name w:val="Основной текст (2) + 13 pt;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30"/>
      <w:szCs w:val="30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pacing w:val="-2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2020-04-06T07:40:00Z</dcterms:created>
  <dcterms:modified xsi:type="dcterms:W3CDTF">2020-04-06T09:03:00Z</dcterms:modified>
</cp:coreProperties>
</file>